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50B62" w14:textId="3578A23C" w:rsidR="00394511" w:rsidRPr="00394511" w:rsidRDefault="00394511" w:rsidP="00394511">
      <w:pPr>
        <w:shd w:val="clear" w:color="auto" w:fill="FFFFFF"/>
        <w:spacing w:after="0" w:line="240" w:lineRule="auto"/>
        <w:rPr>
          <w:rFonts w:ascii="Arial" w:eastAsia="Times New Roman" w:hAnsi="Arial" w:cs="Arial"/>
          <w:b/>
          <w:bCs/>
          <w:color w:val="000000"/>
          <w:sz w:val="28"/>
          <w:szCs w:val="28"/>
          <w:lang w:eastAsia="en-GB"/>
        </w:rPr>
      </w:pPr>
      <w:bookmarkStart w:id="0" w:name="_GoBack"/>
      <w:bookmarkEnd w:id="0"/>
      <w:r w:rsidRPr="00394511">
        <w:rPr>
          <w:rFonts w:ascii="Arial" w:eastAsia="Times New Roman" w:hAnsi="Arial" w:cs="Arial"/>
          <w:b/>
          <w:bCs/>
          <w:color w:val="000000"/>
          <w:sz w:val="28"/>
          <w:szCs w:val="28"/>
          <w:lang w:eastAsia="en-GB"/>
        </w:rPr>
        <w:t>UKBHC Pathway to full Registration</w:t>
      </w:r>
    </w:p>
    <w:p w14:paraId="5684E445" w14:textId="77777777" w:rsidR="00394511" w:rsidRDefault="00394511" w:rsidP="00394511">
      <w:pPr>
        <w:shd w:val="clear" w:color="auto" w:fill="FFFFFF"/>
        <w:spacing w:after="0" w:line="240" w:lineRule="auto"/>
        <w:rPr>
          <w:rFonts w:ascii="Arial" w:eastAsia="Times New Roman" w:hAnsi="Arial" w:cs="Arial"/>
          <w:color w:val="000000"/>
          <w:sz w:val="28"/>
          <w:szCs w:val="28"/>
          <w:lang w:eastAsia="en-GB"/>
        </w:rPr>
      </w:pPr>
    </w:p>
    <w:p w14:paraId="2522A88F" w14:textId="6E7B678A" w:rsidR="00B76242" w:rsidRPr="006635BB" w:rsidRDefault="00394511" w:rsidP="00394511">
      <w:pPr>
        <w:shd w:val="clear" w:color="auto" w:fill="FFFFFF"/>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1. </w:t>
      </w:r>
      <w:r w:rsidR="00B76242" w:rsidRPr="006635BB">
        <w:rPr>
          <w:rFonts w:ascii="Arial" w:eastAsia="Times New Roman" w:hAnsi="Arial" w:cs="Arial"/>
          <w:color w:val="000000"/>
          <w:sz w:val="28"/>
          <w:szCs w:val="28"/>
          <w:lang w:eastAsia="en-GB"/>
        </w:rPr>
        <w:t xml:space="preserve">The Current pathway </w:t>
      </w:r>
      <w:r w:rsidR="004C2729" w:rsidRPr="006635BB">
        <w:rPr>
          <w:rFonts w:ascii="Arial" w:eastAsia="Times New Roman" w:hAnsi="Arial" w:cs="Arial"/>
          <w:color w:val="000000"/>
          <w:sz w:val="28"/>
          <w:szCs w:val="28"/>
          <w:lang w:eastAsia="en-GB"/>
        </w:rPr>
        <w:t xml:space="preserve">to </w:t>
      </w:r>
      <w:r w:rsidR="00B76242" w:rsidRPr="006635BB">
        <w:rPr>
          <w:rFonts w:ascii="Arial" w:eastAsia="Times New Roman" w:hAnsi="Arial" w:cs="Arial"/>
          <w:color w:val="000000"/>
          <w:sz w:val="28"/>
          <w:szCs w:val="28"/>
          <w:lang w:eastAsia="en-GB"/>
        </w:rPr>
        <w:t xml:space="preserve">be </w:t>
      </w:r>
      <w:r w:rsidR="00B76242" w:rsidRPr="006635BB">
        <w:rPr>
          <w:rFonts w:ascii="Arial" w:eastAsia="Times New Roman" w:hAnsi="Arial" w:cs="Arial"/>
          <w:b/>
          <w:color w:val="000000"/>
          <w:sz w:val="28"/>
          <w:szCs w:val="28"/>
          <w:lang w:eastAsia="en-GB"/>
        </w:rPr>
        <w:t xml:space="preserve">fully </w:t>
      </w:r>
      <w:r w:rsidR="00B76242" w:rsidRPr="006635BB">
        <w:rPr>
          <w:rFonts w:ascii="Arial" w:eastAsia="Times New Roman" w:hAnsi="Arial" w:cs="Arial"/>
          <w:color w:val="000000"/>
          <w:sz w:val="28"/>
          <w:szCs w:val="28"/>
          <w:lang w:eastAsia="en-GB"/>
        </w:rPr>
        <w:t>registered</w:t>
      </w:r>
      <w:r w:rsidR="008C2948">
        <w:rPr>
          <w:rFonts w:ascii="Arial" w:eastAsia="Times New Roman" w:hAnsi="Arial" w:cs="Arial"/>
          <w:color w:val="000000"/>
          <w:sz w:val="28"/>
          <w:szCs w:val="28"/>
          <w:lang w:eastAsia="en-GB"/>
        </w:rPr>
        <w:t xml:space="preserve"> with UKBHC</w:t>
      </w:r>
      <w:r w:rsidR="00B76242" w:rsidRPr="006635BB">
        <w:rPr>
          <w:rFonts w:ascii="Arial" w:eastAsia="Times New Roman" w:hAnsi="Arial" w:cs="Arial"/>
          <w:color w:val="000000"/>
          <w:sz w:val="28"/>
          <w:szCs w:val="28"/>
          <w:lang w:eastAsia="en-GB"/>
        </w:rPr>
        <w:t xml:space="preserve"> </w:t>
      </w:r>
      <w:r w:rsidR="006635BB">
        <w:rPr>
          <w:rFonts w:ascii="Arial" w:eastAsia="Times New Roman" w:hAnsi="Arial" w:cs="Arial"/>
          <w:color w:val="000000"/>
          <w:sz w:val="28"/>
          <w:szCs w:val="28"/>
          <w:lang w:eastAsia="en-GB"/>
        </w:rPr>
        <w:t>is</w:t>
      </w:r>
      <w:r w:rsidR="00B76242" w:rsidRPr="006635BB">
        <w:rPr>
          <w:rFonts w:ascii="Arial" w:eastAsia="Times New Roman" w:hAnsi="Arial" w:cs="Arial"/>
          <w:color w:val="000000"/>
          <w:sz w:val="28"/>
          <w:szCs w:val="28"/>
          <w:lang w:eastAsia="en-GB"/>
        </w:rPr>
        <w:t xml:space="preserve"> as follows </w:t>
      </w:r>
    </w:p>
    <w:p w14:paraId="3DA93138" w14:textId="77777777" w:rsidR="00B76242" w:rsidRPr="006635BB" w:rsidRDefault="00B76242" w:rsidP="00394511">
      <w:pPr>
        <w:shd w:val="clear" w:color="auto" w:fill="FFFFFF"/>
        <w:spacing w:after="0" w:line="240" w:lineRule="auto"/>
        <w:rPr>
          <w:rFonts w:ascii="Arial" w:eastAsia="Times New Roman" w:hAnsi="Arial" w:cs="Arial"/>
          <w:color w:val="000000"/>
          <w:sz w:val="28"/>
          <w:szCs w:val="28"/>
          <w:lang w:eastAsia="en-GB"/>
        </w:rPr>
      </w:pPr>
      <w:r w:rsidRPr="006635BB">
        <w:rPr>
          <w:rFonts w:ascii="Arial" w:eastAsia="Times New Roman" w:hAnsi="Arial" w:cs="Arial"/>
          <w:color w:val="000000"/>
          <w:sz w:val="28"/>
          <w:szCs w:val="28"/>
          <w:lang w:eastAsia="en-GB"/>
        </w:rPr>
        <w:t> </w:t>
      </w:r>
    </w:p>
    <w:p w14:paraId="1ED1FED2" w14:textId="6F63F800" w:rsidR="00B76242" w:rsidRPr="006635BB" w:rsidRDefault="00B76242" w:rsidP="00394511">
      <w:pPr>
        <w:pStyle w:val="ListParagraph"/>
        <w:numPr>
          <w:ilvl w:val="0"/>
          <w:numId w:val="3"/>
        </w:numPr>
        <w:shd w:val="clear" w:color="auto" w:fill="FFFFFF"/>
        <w:spacing w:after="0" w:line="240" w:lineRule="auto"/>
        <w:rPr>
          <w:rFonts w:ascii="Arial" w:eastAsia="Times New Roman" w:hAnsi="Arial" w:cs="Arial"/>
          <w:color w:val="000000"/>
          <w:sz w:val="28"/>
          <w:szCs w:val="28"/>
          <w:lang w:eastAsia="en-GB"/>
        </w:rPr>
      </w:pPr>
      <w:r w:rsidRPr="006635BB">
        <w:rPr>
          <w:rFonts w:ascii="Arial" w:eastAsia="Times New Roman" w:hAnsi="Arial" w:cs="Arial"/>
          <w:color w:val="000000"/>
          <w:sz w:val="28"/>
          <w:szCs w:val="28"/>
          <w:lang w:eastAsia="en-GB"/>
        </w:rPr>
        <w:t>The applicant should be working as a Healthcare Chaplain</w:t>
      </w:r>
      <w:r w:rsidR="006635BB">
        <w:rPr>
          <w:rFonts w:ascii="Arial" w:eastAsia="Times New Roman" w:hAnsi="Arial" w:cs="Arial"/>
          <w:color w:val="000000"/>
          <w:sz w:val="28"/>
          <w:szCs w:val="28"/>
          <w:lang w:eastAsia="en-GB"/>
        </w:rPr>
        <w:t xml:space="preserve">. </w:t>
      </w:r>
      <w:r w:rsidRPr="006635BB">
        <w:rPr>
          <w:rFonts w:ascii="Arial" w:eastAsia="Times New Roman" w:hAnsi="Arial" w:cs="Arial"/>
          <w:color w:val="000000"/>
          <w:sz w:val="28"/>
          <w:szCs w:val="28"/>
          <w:lang w:eastAsia="en-GB"/>
        </w:rPr>
        <w:t xml:space="preserve">This could be a paid or honorary contract, or </w:t>
      </w:r>
      <w:r w:rsidR="00A56A61">
        <w:rPr>
          <w:rFonts w:ascii="Arial" w:eastAsia="Times New Roman" w:hAnsi="Arial" w:cs="Arial"/>
          <w:color w:val="000000"/>
          <w:sz w:val="28"/>
          <w:szCs w:val="28"/>
          <w:lang w:eastAsia="en-GB"/>
        </w:rPr>
        <w:t>v</w:t>
      </w:r>
      <w:r w:rsidRPr="006635BB">
        <w:rPr>
          <w:rFonts w:ascii="Arial" w:eastAsia="Times New Roman" w:hAnsi="Arial" w:cs="Arial"/>
          <w:color w:val="000000"/>
          <w:sz w:val="28"/>
          <w:szCs w:val="28"/>
          <w:lang w:eastAsia="en-GB"/>
        </w:rPr>
        <w:t>olunteer placement</w:t>
      </w:r>
      <w:r w:rsidR="006635BB">
        <w:rPr>
          <w:rFonts w:ascii="Arial" w:eastAsia="Times New Roman" w:hAnsi="Arial" w:cs="Arial"/>
          <w:color w:val="000000"/>
          <w:sz w:val="28"/>
          <w:szCs w:val="28"/>
          <w:lang w:eastAsia="en-GB"/>
        </w:rPr>
        <w:t>,</w:t>
      </w:r>
      <w:r w:rsidRPr="006635BB">
        <w:rPr>
          <w:rFonts w:ascii="Arial" w:eastAsia="Times New Roman" w:hAnsi="Arial" w:cs="Arial"/>
          <w:color w:val="000000"/>
          <w:sz w:val="28"/>
          <w:szCs w:val="28"/>
          <w:lang w:eastAsia="en-GB"/>
        </w:rPr>
        <w:t xml:space="preserve"> although those on </w:t>
      </w:r>
      <w:r w:rsidR="00A56A61">
        <w:rPr>
          <w:rFonts w:ascii="Arial" w:eastAsia="Times New Roman" w:hAnsi="Arial" w:cs="Arial"/>
          <w:color w:val="000000"/>
          <w:sz w:val="28"/>
          <w:szCs w:val="28"/>
          <w:lang w:eastAsia="en-GB"/>
        </w:rPr>
        <w:t>v</w:t>
      </w:r>
      <w:r w:rsidRPr="006635BB">
        <w:rPr>
          <w:rFonts w:ascii="Arial" w:eastAsia="Times New Roman" w:hAnsi="Arial" w:cs="Arial"/>
          <w:color w:val="000000"/>
          <w:sz w:val="28"/>
          <w:szCs w:val="28"/>
          <w:lang w:eastAsia="en-GB"/>
        </w:rPr>
        <w:t xml:space="preserve">oluntary placements for the purposes of </w:t>
      </w:r>
      <w:r w:rsidR="00394511">
        <w:rPr>
          <w:rFonts w:ascii="Arial" w:eastAsia="Times New Roman" w:hAnsi="Arial" w:cs="Arial"/>
          <w:color w:val="000000"/>
          <w:sz w:val="28"/>
          <w:szCs w:val="28"/>
          <w:lang w:eastAsia="en-GB"/>
        </w:rPr>
        <w:t>Postgraduate Certificate</w:t>
      </w:r>
      <w:r w:rsidRPr="006635BB">
        <w:rPr>
          <w:rFonts w:ascii="Arial" w:eastAsia="Times New Roman" w:hAnsi="Arial" w:cs="Arial"/>
          <w:color w:val="000000"/>
          <w:sz w:val="28"/>
          <w:szCs w:val="28"/>
          <w:lang w:eastAsia="en-GB"/>
        </w:rPr>
        <w:t xml:space="preserve"> would only be offered </w:t>
      </w:r>
      <w:r w:rsidRPr="006635BB">
        <w:rPr>
          <w:rFonts w:ascii="Arial" w:eastAsia="Times New Roman" w:hAnsi="Arial" w:cs="Arial"/>
          <w:b/>
          <w:color w:val="000000"/>
          <w:sz w:val="28"/>
          <w:szCs w:val="28"/>
          <w:lang w:eastAsia="en-GB"/>
        </w:rPr>
        <w:t xml:space="preserve">Provisional </w:t>
      </w:r>
      <w:r w:rsidR="004C2729" w:rsidRPr="006635BB">
        <w:rPr>
          <w:rFonts w:ascii="Arial" w:eastAsia="Times New Roman" w:hAnsi="Arial" w:cs="Arial"/>
          <w:color w:val="000000"/>
          <w:sz w:val="28"/>
          <w:szCs w:val="28"/>
          <w:lang w:eastAsia="en-GB"/>
        </w:rPr>
        <w:t>Registration</w:t>
      </w:r>
      <w:r w:rsidR="006635BB">
        <w:rPr>
          <w:rFonts w:ascii="Arial" w:eastAsia="Times New Roman" w:hAnsi="Arial" w:cs="Arial"/>
          <w:color w:val="000000"/>
          <w:sz w:val="28"/>
          <w:szCs w:val="28"/>
          <w:lang w:eastAsia="en-GB"/>
        </w:rPr>
        <w:t xml:space="preserve">. </w:t>
      </w:r>
    </w:p>
    <w:p w14:paraId="79299115" w14:textId="77777777" w:rsidR="00B76242" w:rsidRPr="006635BB" w:rsidRDefault="00B76242" w:rsidP="00394511">
      <w:pPr>
        <w:shd w:val="clear" w:color="auto" w:fill="FFFFFF"/>
        <w:spacing w:after="0" w:line="240" w:lineRule="auto"/>
        <w:ind w:left="360"/>
        <w:rPr>
          <w:rFonts w:ascii="Arial" w:eastAsia="Times New Roman" w:hAnsi="Arial" w:cs="Arial"/>
          <w:color w:val="000000"/>
          <w:sz w:val="28"/>
          <w:szCs w:val="28"/>
          <w:lang w:eastAsia="en-GB"/>
        </w:rPr>
      </w:pPr>
    </w:p>
    <w:p w14:paraId="4AAFC7D1" w14:textId="332ADA63" w:rsidR="00B76242" w:rsidRPr="006635BB" w:rsidRDefault="00B76242" w:rsidP="00394511">
      <w:pPr>
        <w:pStyle w:val="ListParagraph"/>
        <w:numPr>
          <w:ilvl w:val="0"/>
          <w:numId w:val="3"/>
        </w:numPr>
        <w:shd w:val="clear" w:color="auto" w:fill="FFFFFF"/>
        <w:spacing w:after="0" w:line="240" w:lineRule="auto"/>
        <w:rPr>
          <w:rFonts w:ascii="Arial" w:eastAsia="Times New Roman" w:hAnsi="Arial" w:cs="Arial"/>
          <w:color w:val="000000"/>
          <w:sz w:val="28"/>
          <w:szCs w:val="28"/>
          <w:lang w:eastAsia="en-GB"/>
        </w:rPr>
      </w:pPr>
      <w:r w:rsidRPr="006635BB">
        <w:rPr>
          <w:rFonts w:ascii="Arial" w:eastAsia="Times New Roman" w:hAnsi="Arial" w:cs="Arial"/>
          <w:color w:val="000000"/>
          <w:sz w:val="28"/>
          <w:szCs w:val="28"/>
          <w:lang w:eastAsia="en-GB"/>
        </w:rPr>
        <w:t>The applicant should provide the name of a senior Healthcare Chaplai</w:t>
      </w:r>
      <w:r w:rsidR="00A56A61">
        <w:rPr>
          <w:rFonts w:ascii="Arial" w:eastAsia="Times New Roman" w:hAnsi="Arial" w:cs="Arial"/>
          <w:color w:val="000000"/>
          <w:sz w:val="28"/>
          <w:szCs w:val="28"/>
          <w:lang w:eastAsia="en-GB"/>
        </w:rPr>
        <w:t>n to act as sponsor.  This</w:t>
      </w:r>
      <w:r w:rsidRPr="006635BB">
        <w:rPr>
          <w:rFonts w:ascii="Arial" w:eastAsia="Times New Roman" w:hAnsi="Arial" w:cs="Arial"/>
          <w:color w:val="000000"/>
          <w:sz w:val="28"/>
          <w:szCs w:val="28"/>
          <w:lang w:eastAsia="en-GB"/>
        </w:rPr>
        <w:t xml:space="preserve"> should</w:t>
      </w:r>
      <w:r w:rsidR="00A56A61">
        <w:rPr>
          <w:rFonts w:ascii="Arial" w:eastAsia="Times New Roman" w:hAnsi="Arial" w:cs="Arial"/>
          <w:color w:val="000000"/>
          <w:sz w:val="28"/>
          <w:szCs w:val="28"/>
          <w:lang w:eastAsia="en-GB"/>
        </w:rPr>
        <w:t xml:space="preserve"> </w:t>
      </w:r>
      <w:r w:rsidR="00067E64">
        <w:rPr>
          <w:rFonts w:ascii="Arial" w:eastAsia="Times New Roman" w:hAnsi="Arial" w:cs="Arial"/>
          <w:color w:val="000000"/>
          <w:sz w:val="28"/>
          <w:szCs w:val="28"/>
          <w:lang w:eastAsia="en-GB"/>
        </w:rPr>
        <w:t>preferably</w:t>
      </w:r>
      <w:r w:rsidRPr="006635BB">
        <w:rPr>
          <w:rFonts w:ascii="Arial" w:eastAsia="Times New Roman" w:hAnsi="Arial" w:cs="Arial"/>
          <w:color w:val="000000"/>
          <w:sz w:val="28"/>
          <w:szCs w:val="28"/>
          <w:lang w:eastAsia="en-GB"/>
        </w:rPr>
        <w:t xml:space="preserve"> be the applicant's line manager, where the line manager is a Healthcare Chaplain. (We expect the Sponsor to already be </w:t>
      </w:r>
      <w:r w:rsidR="006635BB">
        <w:rPr>
          <w:rFonts w:ascii="Arial" w:eastAsia="Times New Roman" w:hAnsi="Arial" w:cs="Arial"/>
          <w:color w:val="000000"/>
          <w:sz w:val="28"/>
          <w:szCs w:val="28"/>
          <w:lang w:eastAsia="en-GB"/>
        </w:rPr>
        <w:t>f</w:t>
      </w:r>
      <w:r w:rsidRPr="006635BB">
        <w:rPr>
          <w:rFonts w:ascii="Arial" w:eastAsia="Times New Roman" w:hAnsi="Arial" w:cs="Arial"/>
          <w:b/>
          <w:color w:val="000000"/>
          <w:sz w:val="28"/>
          <w:szCs w:val="28"/>
          <w:lang w:eastAsia="en-GB"/>
        </w:rPr>
        <w:t xml:space="preserve">ully </w:t>
      </w:r>
      <w:r w:rsidR="006635BB" w:rsidRPr="006635BB">
        <w:rPr>
          <w:rFonts w:ascii="Arial" w:eastAsia="Times New Roman" w:hAnsi="Arial" w:cs="Arial"/>
          <w:color w:val="000000"/>
          <w:sz w:val="28"/>
          <w:szCs w:val="28"/>
          <w:lang w:eastAsia="en-GB"/>
        </w:rPr>
        <w:t>r</w:t>
      </w:r>
      <w:r w:rsidRPr="006635BB">
        <w:rPr>
          <w:rFonts w:ascii="Arial" w:eastAsia="Times New Roman" w:hAnsi="Arial" w:cs="Arial"/>
          <w:color w:val="000000"/>
          <w:sz w:val="28"/>
          <w:szCs w:val="28"/>
          <w:lang w:eastAsia="en-GB"/>
        </w:rPr>
        <w:t>egistered with UKBHC)</w:t>
      </w:r>
    </w:p>
    <w:p w14:paraId="54917A10" w14:textId="77777777" w:rsidR="00B76242" w:rsidRPr="006635BB" w:rsidRDefault="00B76242" w:rsidP="00394511">
      <w:pPr>
        <w:shd w:val="clear" w:color="auto" w:fill="FFFFFF"/>
        <w:spacing w:after="0" w:line="240" w:lineRule="auto"/>
        <w:rPr>
          <w:rFonts w:ascii="Arial" w:eastAsia="Times New Roman" w:hAnsi="Arial" w:cs="Arial"/>
          <w:color w:val="000000"/>
          <w:sz w:val="28"/>
          <w:szCs w:val="28"/>
          <w:lang w:eastAsia="en-GB"/>
        </w:rPr>
      </w:pPr>
      <w:r w:rsidRPr="006635BB">
        <w:rPr>
          <w:rFonts w:ascii="Arial" w:eastAsia="Times New Roman" w:hAnsi="Arial" w:cs="Arial"/>
          <w:color w:val="000000"/>
          <w:sz w:val="28"/>
          <w:szCs w:val="28"/>
          <w:lang w:eastAsia="en-GB"/>
        </w:rPr>
        <w:t xml:space="preserve">    </w:t>
      </w:r>
    </w:p>
    <w:p w14:paraId="6C04892F" w14:textId="692E0EC2" w:rsidR="00B76242" w:rsidRPr="006635BB" w:rsidRDefault="00B76242" w:rsidP="00394511">
      <w:pPr>
        <w:pStyle w:val="ListParagraph"/>
        <w:numPr>
          <w:ilvl w:val="0"/>
          <w:numId w:val="3"/>
        </w:numPr>
        <w:shd w:val="clear" w:color="auto" w:fill="FFFFFF"/>
        <w:spacing w:after="0" w:line="240" w:lineRule="auto"/>
        <w:rPr>
          <w:rFonts w:ascii="Arial" w:eastAsia="Times New Roman" w:hAnsi="Arial" w:cs="Arial"/>
          <w:color w:val="000000"/>
          <w:sz w:val="28"/>
          <w:szCs w:val="28"/>
          <w:lang w:eastAsia="en-GB"/>
        </w:rPr>
      </w:pPr>
      <w:r w:rsidRPr="006635BB">
        <w:rPr>
          <w:rFonts w:ascii="Arial" w:eastAsia="Times New Roman" w:hAnsi="Arial" w:cs="Arial"/>
          <w:color w:val="000000"/>
          <w:sz w:val="28"/>
          <w:szCs w:val="28"/>
          <w:lang w:eastAsia="en-GB"/>
        </w:rPr>
        <w:t xml:space="preserve">The applicant should have been employed continuously in Healthcare Chaplaincy since June 2013 </w:t>
      </w:r>
      <w:r w:rsidRPr="006635BB">
        <w:rPr>
          <w:rFonts w:ascii="Arial" w:eastAsia="Times New Roman" w:hAnsi="Arial" w:cs="Arial"/>
          <w:b/>
          <w:color w:val="000000"/>
          <w:sz w:val="28"/>
          <w:szCs w:val="28"/>
          <w:lang w:eastAsia="en-GB"/>
        </w:rPr>
        <w:t xml:space="preserve">OR </w:t>
      </w:r>
      <w:r w:rsidRPr="006635BB">
        <w:rPr>
          <w:rFonts w:ascii="Arial" w:eastAsia="Times New Roman" w:hAnsi="Arial" w:cs="Arial"/>
          <w:color w:val="000000"/>
          <w:sz w:val="28"/>
          <w:szCs w:val="28"/>
          <w:lang w:eastAsia="en-GB"/>
        </w:rPr>
        <w:t>should have a post graduate qualification in Healthcare Chaplaincy accredited by UKBHC</w:t>
      </w:r>
      <w:r w:rsidR="002038D3">
        <w:rPr>
          <w:rFonts w:ascii="Arial" w:eastAsia="Times New Roman" w:hAnsi="Arial" w:cs="Arial"/>
          <w:color w:val="000000"/>
          <w:sz w:val="28"/>
          <w:szCs w:val="28"/>
          <w:lang w:eastAsia="en-GB"/>
        </w:rPr>
        <w:t>, or an equivalent award(s) (see below)</w:t>
      </w:r>
      <w:r w:rsidRPr="006635BB">
        <w:rPr>
          <w:rFonts w:ascii="Arial" w:eastAsia="Times New Roman" w:hAnsi="Arial" w:cs="Arial"/>
          <w:color w:val="000000"/>
          <w:sz w:val="28"/>
          <w:szCs w:val="28"/>
          <w:lang w:eastAsia="en-GB"/>
        </w:rPr>
        <w:t>.   3 Units of CPE are accepted as equivalent to a Post</w:t>
      </w:r>
      <w:r w:rsidR="00737264">
        <w:rPr>
          <w:rFonts w:ascii="Arial" w:eastAsia="Times New Roman" w:hAnsi="Arial" w:cs="Arial"/>
          <w:color w:val="000000"/>
          <w:sz w:val="28"/>
          <w:szCs w:val="28"/>
          <w:lang w:eastAsia="en-GB"/>
        </w:rPr>
        <w:t>g</w:t>
      </w:r>
      <w:r w:rsidRPr="006635BB">
        <w:rPr>
          <w:rFonts w:ascii="Arial" w:eastAsia="Times New Roman" w:hAnsi="Arial" w:cs="Arial"/>
          <w:color w:val="000000"/>
          <w:sz w:val="28"/>
          <w:szCs w:val="28"/>
          <w:lang w:eastAsia="en-GB"/>
        </w:rPr>
        <w:t>rad</w:t>
      </w:r>
      <w:r w:rsidR="00737264">
        <w:rPr>
          <w:rFonts w:ascii="Arial" w:eastAsia="Times New Roman" w:hAnsi="Arial" w:cs="Arial"/>
          <w:color w:val="000000"/>
          <w:sz w:val="28"/>
          <w:szCs w:val="28"/>
          <w:lang w:eastAsia="en-GB"/>
        </w:rPr>
        <w:t>uate</w:t>
      </w:r>
      <w:r w:rsidRPr="006635BB">
        <w:rPr>
          <w:rFonts w:ascii="Arial" w:eastAsia="Times New Roman" w:hAnsi="Arial" w:cs="Arial"/>
          <w:color w:val="000000"/>
          <w:sz w:val="28"/>
          <w:szCs w:val="28"/>
          <w:lang w:eastAsia="en-GB"/>
        </w:rPr>
        <w:t xml:space="preserve"> Cert</w:t>
      </w:r>
      <w:r w:rsidR="00737264">
        <w:rPr>
          <w:rFonts w:ascii="Arial" w:eastAsia="Times New Roman" w:hAnsi="Arial" w:cs="Arial"/>
          <w:color w:val="000000"/>
          <w:sz w:val="28"/>
          <w:szCs w:val="28"/>
          <w:lang w:eastAsia="en-GB"/>
        </w:rPr>
        <w:t>ificate</w:t>
      </w:r>
      <w:r w:rsidRPr="006635BB">
        <w:rPr>
          <w:rFonts w:ascii="Arial" w:eastAsia="Times New Roman" w:hAnsi="Arial" w:cs="Arial"/>
          <w:color w:val="000000"/>
          <w:sz w:val="28"/>
          <w:szCs w:val="28"/>
          <w:lang w:eastAsia="en-GB"/>
        </w:rPr>
        <w:t xml:space="preserve">. For applicants from N. Ireland 2 Units of CPE are accepted. </w:t>
      </w:r>
      <w:r w:rsidR="004C2729" w:rsidRPr="006635BB">
        <w:rPr>
          <w:rFonts w:ascii="Arial" w:eastAsia="Times New Roman" w:hAnsi="Arial" w:cs="Arial"/>
          <w:color w:val="000000"/>
          <w:sz w:val="28"/>
          <w:szCs w:val="28"/>
          <w:lang w:eastAsia="en-GB"/>
        </w:rPr>
        <w:t xml:space="preserve">If applicants are presenting qualifications as </w:t>
      </w:r>
      <w:r w:rsidR="006635BB">
        <w:rPr>
          <w:rFonts w:ascii="Arial" w:eastAsia="Times New Roman" w:hAnsi="Arial" w:cs="Arial"/>
          <w:color w:val="000000"/>
          <w:sz w:val="28"/>
          <w:szCs w:val="28"/>
          <w:lang w:eastAsia="en-GB"/>
        </w:rPr>
        <w:t xml:space="preserve">equivalent to a </w:t>
      </w:r>
      <w:r w:rsidR="00394511">
        <w:rPr>
          <w:rFonts w:ascii="Arial" w:eastAsia="Times New Roman" w:hAnsi="Arial" w:cs="Arial"/>
          <w:color w:val="000000"/>
          <w:sz w:val="28"/>
          <w:szCs w:val="28"/>
          <w:lang w:eastAsia="en-GB"/>
        </w:rPr>
        <w:t>Postgraduate Certificate</w:t>
      </w:r>
      <w:r w:rsidR="006635BB">
        <w:rPr>
          <w:rFonts w:ascii="Arial" w:eastAsia="Times New Roman" w:hAnsi="Arial" w:cs="Arial"/>
          <w:color w:val="000000"/>
          <w:sz w:val="28"/>
          <w:szCs w:val="28"/>
          <w:lang w:eastAsia="en-GB"/>
        </w:rPr>
        <w:t xml:space="preserve"> they are sent on to t</w:t>
      </w:r>
      <w:r w:rsidRPr="006635BB">
        <w:rPr>
          <w:rFonts w:ascii="Arial" w:eastAsia="Times New Roman" w:hAnsi="Arial" w:cs="Arial"/>
          <w:color w:val="000000"/>
          <w:sz w:val="28"/>
          <w:szCs w:val="28"/>
          <w:lang w:eastAsia="en-GB"/>
        </w:rPr>
        <w:t xml:space="preserve">he UKBHC's Academic Advisor </w:t>
      </w:r>
      <w:r w:rsidR="006635BB">
        <w:rPr>
          <w:rFonts w:ascii="Arial" w:eastAsia="Times New Roman" w:hAnsi="Arial" w:cs="Arial"/>
          <w:color w:val="000000"/>
          <w:sz w:val="28"/>
          <w:szCs w:val="28"/>
          <w:lang w:eastAsia="en-GB"/>
        </w:rPr>
        <w:t xml:space="preserve">who will </w:t>
      </w:r>
      <w:r w:rsidR="00737264">
        <w:rPr>
          <w:rFonts w:ascii="Arial" w:eastAsia="Times New Roman" w:hAnsi="Arial" w:cs="Arial"/>
          <w:color w:val="000000"/>
          <w:sz w:val="28"/>
          <w:szCs w:val="28"/>
          <w:lang w:eastAsia="en-GB"/>
        </w:rPr>
        <w:t>advise on their</w:t>
      </w:r>
      <w:r w:rsidR="006635BB">
        <w:rPr>
          <w:rFonts w:ascii="Arial" w:eastAsia="Times New Roman" w:hAnsi="Arial" w:cs="Arial"/>
          <w:color w:val="000000"/>
          <w:sz w:val="28"/>
          <w:szCs w:val="28"/>
          <w:lang w:eastAsia="en-GB"/>
        </w:rPr>
        <w:t xml:space="preserve"> equivalence. (see below)</w:t>
      </w:r>
    </w:p>
    <w:p w14:paraId="050FB3F5" w14:textId="77777777" w:rsidR="00B76242" w:rsidRPr="006635BB" w:rsidRDefault="00B76242" w:rsidP="00394511">
      <w:pPr>
        <w:shd w:val="clear" w:color="auto" w:fill="FFFFFF"/>
        <w:spacing w:after="0" w:line="240" w:lineRule="auto"/>
        <w:rPr>
          <w:rFonts w:ascii="Arial" w:eastAsia="Times New Roman" w:hAnsi="Arial" w:cs="Arial"/>
          <w:color w:val="000000"/>
          <w:sz w:val="28"/>
          <w:szCs w:val="28"/>
          <w:lang w:eastAsia="en-GB"/>
        </w:rPr>
      </w:pPr>
    </w:p>
    <w:p w14:paraId="700704D1" w14:textId="77777777" w:rsidR="00B76242" w:rsidRPr="006635BB" w:rsidRDefault="00B76242" w:rsidP="00394511">
      <w:pPr>
        <w:pStyle w:val="ListParagraph"/>
        <w:numPr>
          <w:ilvl w:val="0"/>
          <w:numId w:val="3"/>
        </w:numPr>
        <w:shd w:val="clear" w:color="auto" w:fill="FFFFFF"/>
        <w:spacing w:after="0" w:line="240" w:lineRule="auto"/>
        <w:rPr>
          <w:rFonts w:ascii="Arial" w:eastAsia="Times New Roman" w:hAnsi="Arial" w:cs="Arial"/>
          <w:color w:val="000000"/>
          <w:sz w:val="28"/>
          <w:szCs w:val="28"/>
          <w:lang w:eastAsia="en-GB"/>
        </w:rPr>
      </w:pPr>
      <w:r w:rsidRPr="006635BB">
        <w:rPr>
          <w:rFonts w:ascii="Arial" w:eastAsia="Times New Roman" w:hAnsi="Arial" w:cs="Arial"/>
          <w:color w:val="000000"/>
          <w:sz w:val="28"/>
          <w:szCs w:val="28"/>
          <w:lang w:eastAsia="en-GB"/>
        </w:rPr>
        <w:t>The applicant should fill out the details required on the application form, and should agree to adhere to the UKBHC's Code of Conduct.</w:t>
      </w:r>
    </w:p>
    <w:p w14:paraId="5850C23B" w14:textId="77777777" w:rsidR="00B76242" w:rsidRPr="006635BB" w:rsidRDefault="00B76242" w:rsidP="00394511">
      <w:pPr>
        <w:pStyle w:val="ListParagraph"/>
        <w:shd w:val="clear" w:color="auto" w:fill="FFFFFF"/>
        <w:spacing w:after="0" w:line="240" w:lineRule="auto"/>
        <w:rPr>
          <w:rFonts w:ascii="Arial" w:eastAsia="Times New Roman" w:hAnsi="Arial" w:cs="Arial"/>
          <w:color w:val="000000"/>
          <w:sz w:val="28"/>
          <w:szCs w:val="28"/>
          <w:lang w:eastAsia="en-GB"/>
        </w:rPr>
      </w:pPr>
    </w:p>
    <w:p w14:paraId="2D383876" w14:textId="26F924EF" w:rsidR="00B76242" w:rsidRPr="006635BB" w:rsidRDefault="004C2729" w:rsidP="00394511">
      <w:pPr>
        <w:shd w:val="clear" w:color="auto" w:fill="FFFFFF"/>
        <w:spacing w:after="0" w:line="240" w:lineRule="auto"/>
        <w:rPr>
          <w:rFonts w:ascii="Arial" w:eastAsia="Times New Roman" w:hAnsi="Arial" w:cs="Arial"/>
          <w:color w:val="000000"/>
          <w:sz w:val="28"/>
          <w:szCs w:val="28"/>
          <w:lang w:eastAsia="en-GB"/>
        </w:rPr>
      </w:pPr>
      <w:r w:rsidRPr="006635BB">
        <w:rPr>
          <w:rFonts w:ascii="Arial" w:eastAsia="Times New Roman" w:hAnsi="Arial" w:cs="Arial"/>
          <w:color w:val="000000"/>
          <w:sz w:val="28"/>
          <w:szCs w:val="28"/>
          <w:lang w:eastAsia="en-GB"/>
        </w:rPr>
        <w:t xml:space="preserve">To </w:t>
      </w:r>
      <w:r w:rsidR="006635BB">
        <w:rPr>
          <w:rFonts w:ascii="Arial" w:eastAsia="Times New Roman" w:hAnsi="Arial" w:cs="Arial"/>
          <w:color w:val="000000"/>
          <w:sz w:val="28"/>
          <w:szCs w:val="28"/>
          <w:lang w:eastAsia="en-GB"/>
        </w:rPr>
        <w:t xml:space="preserve">remain </w:t>
      </w:r>
      <w:r w:rsidRPr="006635BB">
        <w:rPr>
          <w:rFonts w:ascii="Arial" w:eastAsia="Times New Roman" w:hAnsi="Arial" w:cs="Arial"/>
          <w:color w:val="000000"/>
          <w:sz w:val="28"/>
          <w:szCs w:val="28"/>
          <w:lang w:eastAsia="en-GB"/>
        </w:rPr>
        <w:t>on the Register th</w:t>
      </w:r>
      <w:r w:rsidR="00B76242" w:rsidRPr="006635BB">
        <w:rPr>
          <w:rFonts w:ascii="Arial" w:eastAsia="Times New Roman" w:hAnsi="Arial" w:cs="Arial"/>
          <w:color w:val="000000"/>
          <w:sz w:val="28"/>
          <w:szCs w:val="28"/>
          <w:lang w:eastAsia="en-GB"/>
        </w:rPr>
        <w:t xml:space="preserve">e </w:t>
      </w:r>
      <w:r w:rsidRPr="006635BB">
        <w:rPr>
          <w:rFonts w:ascii="Arial" w:eastAsia="Times New Roman" w:hAnsi="Arial" w:cs="Arial"/>
          <w:color w:val="000000"/>
          <w:sz w:val="28"/>
          <w:szCs w:val="28"/>
          <w:lang w:eastAsia="en-GB"/>
        </w:rPr>
        <w:t xml:space="preserve">Registrant </w:t>
      </w:r>
      <w:r w:rsidR="00B76242" w:rsidRPr="006635BB">
        <w:rPr>
          <w:rFonts w:ascii="Arial" w:eastAsia="Times New Roman" w:hAnsi="Arial" w:cs="Arial"/>
          <w:color w:val="000000"/>
          <w:sz w:val="28"/>
          <w:szCs w:val="28"/>
          <w:lang w:eastAsia="en-GB"/>
        </w:rPr>
        <w:t>agrees to pay annual registration fees and to undertake 35 hours of Continuing Professional Development (pro rata for part time employees) each year and to submit an annual summary of CPD activity.</w:t>
      </w:r>
    </w:p>
    <w:p w14:paraId="1F6947F7" w14:textId="77777777" w:rsidR="00394511" w:rsidRDefault="00394511" w:rsidP="00394511">
      <w:pPr>
        <w:spacing w:after="0"/>
        <w:rPr>
          <w:rFonts w:ascii="Arial" w:hAnsi="Arial" w:cs="Arial"/>
          <w:sz w:val="28"/>
          <w:szCs w:val="28"/>
        </w:rPr>
      </w:pPr>
    </w:p>
    <w:p w14:paraId="46840197" w14:textId="6FF49E60" w:rsidR="006635BB" w:rsidRPr="00394511" w:rsidRDefault="006635BB" w:rsidP="00394511">
      <w:pPr>
        <w:spacing w:after="0"/>
        <w:rPr>
          <w:rFonts w:ascii="Arial" w:hAnsi="Arial" w:cs="Arial"/>
          <w:sz w:val="28"/>
          <w:szCs w:val="28"/>
        </w:rPr>
      </w:pPr>
      <w:r w:rsidRPr="00394511">
        <w:rPr>
          <w:rFonts w:ascii="Arial" w:hAnsi="Arial" w:cs="Arial"/>
          <w:sz w:val="28"/>
          <w:szCs w:val="28"/>
        </w:rPr>
        <w:t xml:space="preserve">For those who are applying and met all the criteria except the </w:t>
      </w:r>
      <w:r w:rsidR="00394511" w:rsidRPr="00394511">
        <w:rPr>
          <w:rFonts w:ascii="Arial" w:hAnsi="Arial" w:cs="Arial"/>
          <w:sz w:val="28"/>
          <w:szCs w:val="28"/>
        </w:rPr>
        <w:t>Postgraduate Certificate</w:t>
      </w:r>
      <w:r w:rsidRPr="00394511">
        <w:rPr>
          <w:rFonts w:ascii="Arial" w:hAnsi="Arial" w:cs="Arial"/>
          <w:sz w:val="28"/>
          <w:szCs w:val="28"/>
        </w:rPr>
        <w:t xml:space="preserve"> we offer Provisional Registration even if they are not currently pursuing a </w:t>
      </w:r>
      <w:r w:rsidR="00394511" w:rsidRPr="00394511">
        <w:rPr>
          <w:rFonts w:ascii="Arial" w:hAnsi="Arial" w:cs="Arial"/>
          <w:sz w:val="28"/>
          <w:szCs w:val="28"/>
        </w:rPr>
        <w:t>Postgraduate Certificate</w:t>
      </w:r>
      <w:r w:rsidR="00A56A61" w:rsidRPr="00394511">
        <w:rPr>
          <w:rFonts w:ascii="Arial" w:hAnsi="Arial" w:cs="Arial"/>
          <w:sz w:val="28"/>
          <w:szCs w:val="28"/>
        </w:rPr>
        <w:t xml:space="preserve">. </w:t>
      </w:r>
    </w:p>
    <w:p w14:paraId="1553C1EC" w14:textId="49433F5E" w:rsidR="00067E64" w:rsidRPr="00394511" w:rsidRDefault="00067E64" w:rsidP="00394511">
      <w:pPr>
        <w:spacing w:after="0"/>
        <w:rPr>
          <w:rFonts w:ascii="Arial" w:hAnsi="Arial" w:cs="Arial"/>
          <w:sz w:val="28"/>
          <w:szCs w:val="28"/>
        </w:rPr>
      </w:pPr>
    </w:p>
    <w:p w14:paraId="33E2E1AD" w14:textId="0F8AA0B6" w:rsidR="00067E64" w:rsidRPr="00394511" w:rsidRDefault="00394511" w:rsidP="00394511">
      <w:pPr>
        <w:spacing w:after="0"/>
        <w:rPr>
          <w:rFonts w:ascii="Arial" w:hAnsi="Arial" w:cs="Arial"/>
          <w:sz w:val="28"/>
          <w:szCs w:val="28"/>
        </w:rPr>
      </w:pPr>
      <w:r>
        <w:rPr>
          <w:rFonts w:ascii="Arial" w:hAnsi="Arial" w:cs="Arial"/>
          <w:sz w:val="28"/>
          <w:szCs w:val="28"/>
        </w:rPr>
        <w:t xml:space="preserve">2. </w:t>
      </w:r>
      <w:r w:rsidR="00067E64" w:rsidRPr="00394511">
        <w:rPr>
          <w:rFonts w:ascii="Arial" w:hAnsi="Arial" w:cs="Arial"/>
          <w:sz w:val="28"/>
          <w:szCs w:val="28"/>
        </w:rPr>
        <w:t xml:space="preserve">Criteria for equivalence for </w:t>
      </w:r>
      <w:r w:rsidR="00680FA1" w:rsidRPr="00394511">
        <w:rPr>
          <w:rFonts w:ascii="Arial" w:hAnsi="Arial" w:cs="Arial"/>
          <w:sz w:val="28"/>
          <w:szCs w:val="28"/>
        </w:rPr>
        <w:t xml:space="preserve">non-accredited </w:t>
      </w:r>
      <w:r w:rsidR="00067E64" w:rsidRPr="00394511">
        <w:rPr>
          <w:rFonts w:ascii="Arial" w:hAnsi="Arial" w:cs="Arial"/>
          <w:sz w:val="28"/>
          <w:szCs w:val="28"/>
        </w:rPr>
        <w:t>Postgraduate awards</w:t>
      </w:r>
      <w:r w:rsidR="00680FA1" w:rsidRPr="00394511">
        <w:rPr>
          <w:rFonts w:ascii="Arial" w:hAnsi="Arial" w:cs="Arial"/>
          <w:sz w:val="28"/>
          <w:szCs w:val="28"/>
        </w:rPr>
        <w:t xml:space="preserve"> presented in support of an application for full registration</w:t>
      </w:r>
      <w:r w:rsidR="00067E64" w:rsidRPr="00394511">
        <w:rPr>
          <w:rFonts w:ascii="Arial" w:hAnsi="Arial" w:cs="Arial"/>
          <w:sz w:val="28"/>
          <w:szCs w:val="28"/>
        </w:rPr>
        <w:t>:</w:t>
      </w:r>
    </w:p>
    <w:p w14:paraId="42F38BB4" w14:textId="54442056" w:rsidR="00067E64" w:rsidRDefault="00067E64" w:rsidP="00394511">
      <w:pPr>
        <w:spacing w:after="0"/>
        <w:rPr>
          <w:rFonts w:ascii="Arial" w:hAnsi="Arial" w:cs="Arial"/>
          <w:sz w:val="28"/>
          <w:szCs w:val="28"/>
        </w:rPr>
      </w:pPr>
      <w:r w:rsidRPr="00394511">
        <w:rPr>
          <w:rFonts w:ascii="Arial" w:hAnsi="Arial" w:cs="Arial"/>
          <w:sz w:val="28"/>
          <w:szCs w:val="28"/>
        </w:rPr>
        <w:lastRenderedPageBreak/>
        <w:t xml:space="preserve">The core principle is that the award(s) </w:t>
      </w:r>
      <w:r w:rsidR="00B57EA3" w:rsidRPr="00394511">
        <w:rPr>
          <w:rFonts w:ascii="Arial" w:hAnsi="Arial" w:cs="Arial"/>
          <w:sz w:val="28"/>
          <w:szCs w:val="28"/>
        </w:rPr>
        <w:t xml:space="preserve">offered in support of an application for full registration </w:t>
      </w:r>
      <w:r w:rsidRPr="00394511">
        <w:rPr>
          <w:rFonts w:ascii="Arial" w:hAnsi="Arial" w:cs="Arial"/>
          <w:sz w:val="28"/>
          <w:szCs w:val="28"/>
        </w:rPr>
        <w:t>should offer evidence that the prospective registrant is fit and safe to practice as a Band 6 Healthcare Chaplain; and therefore</w:t>
      </w:r>
      <w:r w:rsidR="00394511">
        <w:rPr>
          <w:rFonts w:ascii="Arial" w:hAnsi="Arial" w:cs="Arial"/>
          <w:sz w:val="28"/>
          <w:szCs w:val="28"/>
        </w:rPr>
        <w:t>,</w:t>
      </w:r>
      <w:r w:rsidRPr="00394511">
        <w:rPr>
          <w:rFonts w:ascii="Arial" w:hAnsi="Arial" w:cs="Arial"/>
          <w:sz w:val="28"/>
          <w:szCs w:val="28"/>
        </w:rPr>
        <w:t xml:space="preserve"> that the assessment leading to the award evidences the development of the UKBHC capabilities and competencies appropriate </w:t>
      </w:r>
      <w:r w:rsidR="00A54E3F" w:rsidRPr="00394511">
        <w:rPr>
          <w:rFonts w:ascii="Arial" w:hAnsi="Arial" w:cs="Arial"/>
          <w:sz w:val="28"/>
          <w:szCs w:val="28"/>
        </w:rPr>
        <w:t>for a Band 6 post.</w:t>
      </w:r>
      <w:r w:rsidR="00F659F3" w:rsidRPr="00394511">
        <w:rPr>
          <w:rFonts w:ascii="Arial" w:hAnsi="Arial" w:cs="Arial"/>
          <w:sz w:val="28"/>
          <w:szCs w:val="28"/>
        </w:rPr>
        <w:t xml:space="preserve">  </w:t>
      </w:r>
      <w:r w:rsidR="00F00DBA" w:rsidRPr="00394511">
        <w:rPr>
          <w:rFonts w:ascii="Arial" w:hAnsi="Arial" w:cs="Arial"/>
          <w:sz w:val="28"/>
          <w:szCs w:val="28"/>
        </w:rPr>
        <w:t xml:space="preserve">In keeping with this core principle, </w:t>
      </w:r>
      <w:r w:rsidR="00F659F3" w:rsidRPr="00394511">
        <w:rPr>
          <w:rFonts w:ascii="Arial" w:hAnsi="Arial" w:cs="Arial"/>
          <w:sz w:val="28"/>
          <w:szCs w:val="28"/>
        </w:rPr>
        <w:t>equivalence of an award(s) to those accredited by UKBHC</w:t>
      </w:r>
      <w:r w:rsidR="00F00DBA" w:rsidRPr="00394511">
        <w:rPr>
          <w:rFonts w:ascii="Arial" w:hAnsi="Arial" w:cs="Arial"/>
          <w:sz w:val="28"/>
          <w:szCs w:val="28"/>
        </w:rPr>
        <w:t xml:space="preserve"> is normally determined by the fulfilment of the following criteria:</w:t>
      </w:r>
    </w:p>
    <w:p w14:paraId="54996240" w14:textId="77777777" w:rsidR="00394511" w:rsidRDefault="00394511" w:rsidP="00394511">
      <w:pPr>
        <w:spacing w:after="0"/>
        <w:rPr>
          <w:rFonts w:ascii="Arial" w:hAnsi="Arial" w:cs="Arial"/>
          <w:sz w:val="28"/>
          <w:szCs w:val="28"/>
          <w:u w:val="single"/>
        </w:rPr>
      </w:pPr>
    </w:p>
    <w:p w14:paraId="666C0143" w14:textId="29BDD381" w:rsidR="00067E64" w:rsidRPr="00394511" w:rsidRDefault="00067E64" w:rsidP="00394511">
      <w:pPr>
        <w:pStyle w:val="ListParagraph"/>
        <w:numPr>
          <w:ilvl w:val="0"/>
          <w:numId w:val="4"/>
        </w:numPr>
        <w:spacing w:after="0"/>
        <w:rPr>
          <w:rFonts w:ascii="Arial" w:hAnsi="Arial" w:cs="Arial"/>
          <w:sz w:val="28"/>
          <w:szCs w:val="28"/>
        </w:rPr>
      </w:pPr>
      <w:r w:rsidRPr="00394511">
        <w:rPr>
          <w:rFonts w:ascii="Arial" w:hAnsi="Arial" w:cs="Arial"/>
          <w:sz w:val="28"/>
          <w:szCs w:val="28"/>
        </w:rPr>
        <w:t xml:space="preserve">The award should be </w:t>
      </w:r>
      <w:r w:rsidR="00A54E3F" w:rsidRPr="00394511">
        <w:rPr>
          <w:rFonts w:ascii="Arial" w:hAnsi="Arial" w:cs="Arial"/>
          <w:sz w:val="28"/>
          <w:szCs w:val="28"/>
        </w:rPr>
        <w:t xml:space="preserve">at </w:t>
      </w:r>
      <w:r w:rsidR="002038D3" w:rsidRPr="00394511">
        <w:rPr>
          <w:rFonts w:ascii="Arial" w:hAnsi="Arial" w:cs="Arial"/>
          <w:sz w:val="28"/>
          <w:szCs w:val="28"/>
        </w:rPr>
        <w:t xml:space="preserve">the equivalent of </w:t>
      </w:r>
      <w:r w:rsidR="00643330" w:rsidRPr="00394511">
        <w:rPr>
          <w:rFonts w:ascii="Arial" w:hAnsi="Arial" w:cs="Arial"/>
          <w:sz w:val="28"/>
          <w:szCs w:val="28"/>
        </w:rPr>
        <w:t>F</w:t>
      </w:r>
      <w:r w:rsidR="00A54E3F" w:rsidRPr="00394511">
        <w:rPr>
          <w:rFonts w:ascii="Arial" w:hAnsi="Arial" w:cs="Arial"/>
          <w:sz w:val="28"/>
          <w:szCs w:val="28"/>
        </w:rPr>
        <w:t>HE</w:t>
      </w:r>
      <w:r w:rsidR="00643330" w:rsidRPr="00394511">
        <w:rPr>
          <w:rFonts w:ascii="Arial" w:hAnsi="Arial" w:cs="Arial"/>
          <w:sz w:val="28"/>
          <w:szCs w:val="28"/>
        </w:rPr>
        <w:t>Q</w:t>
      </w:r>
      <w:r w:rsidR="00A54E3F" w:rsidRPr="00394511">
        <w:rPr>
          <w:rFonts w:ascii="Arial" w:hAnsi="Arial" w:cs="Arial"/>
          <w:sz w:val="28"/>
          <w:szCs w:val="28"/>
        </w:rPr>
        <w:t xml:space="preserve"> level 7 (taught postgraduate), or higher</w:t>
      </w:r>
    </w:p>
    <w:p w14:paraId="0817C504" w14:textId="4B554CDC" w:rsidR="00A54E3F" w:rsidRPr="00394511" w:rsidRDefault="00A54E3F" w:rsidP="00394511">
      <w:pPr>
        <w:pStyle w:val="ListParagraph"/>
        <w:numPr>
          <w:ilvl w:val="0"/>
          <w:numId w:val="4"/>
        </w:numPr>
        <w:spacing w:after="0"/>
        <w:rPr>
          <w:rFonts w:ascii="Arial" w:hAnsi="Arial" w:cs="Arial"/>
          <w:sz w:val="28"/>
          <w:szCs w:val="28"/>
        </w:rPr>
      </w:pPr>
      <w:r w:rsidRPr="00394511">
        <w:rPr>
          <w:rFonts w:ascii="Arial" w:hAnsi="Arial" w:cs="Arial"/>
          <w:sz w:val="28"/>
          <w:szCs w:val="28"/>
        </w:rPr>
        <w:t xml:space="preserve">The award should carry </w:t>
      </w:r>
      <w:r w:rsidR="002038D3" w:rsidRPr="00394511">
        <w:rPr>
          <w:rFonts w:ascii="Arial" w:hAnsi="Arial" w:cs="Arial"/>
          <w:sz w:val="28"/>
          <w:szCs w:val="28"/>
        </w:rPr>
        <w:t xml:space="preserve">the equivalent of </w:t>
      </w:r>
      <w:r w:rsidRPr="00394511">
        <w:rPr>
          <w:rFonts w:ascii="Arial" w:hAnsi="Arial" w:cs="Arial"/>
          <w:sz w:val="28"/>
          <w:szCs w:val="28"/>
        </w:rPr>
        <w:t>60 credits at that level</w:t>
      </w:r>
      <w:r w:rsidR="002038D3" w:rsidRPr="00394511">
        <w:rPr>
          <w:rFonts w:ascii="Arial" w:hAnsi="Arial" w:cs="Arial"/>
          <w:sz w:val="28"/>
          <w:szCs w:val="28"/>
        </w:rPr>
        <w:t xml:space="preserve"> (equivalent to a Postgraduate Certificate)</w:t>
      </w:r>
      <w:r w:rsidRPr="00394511">
        <w:rPr>
          <w:rFonts w:ascii="Arial" w:hAnsi="Arial" w:cs="Arial"/>
          <w:sz w:val="28"/>
          <w:szCs w:val="28"/>
        </w:rPr>
        <w:t xml:space="preserve">, or </w:t>
      </w:r>
      <w:r w:rsidR="008C2948" w:rsidRPr="00394511">
        <w:rPr>
          <w:rFonts w:ascii="Arial" w:hAnsi="Arial" w:cs="Arial"/>
          <w:sz w:val="28"/>
          <w:szCs w:val="28"/>
        </w:rPr>
        <w:t>more, that address the theory and practice of healthcare chaplaincy</w:t>
      </w:r>
      <w:r w:rsidR="002038D3" w:rsidRPr="00394511">
        <w:rPr>
          <w:rFonts w:ascii="Arial" w:hAnsi="Arial" w:cs="Arial"/>
          <w:sz w:val="28"/>
          <w:szCs w:val="28"/>
        </w:rPr>
        <w:t xml:space="preserve"> </w:t>
      </w:r>
    </w:p>
    <w:p w14:paraId="77684515" w14:textId="4C713C24" w:rsidR="00A54E3F" w:rsidRPr="00394511" w:rsidRDefault="008C2948" w:rsidP="00394511">
      <w:pPr>
        <w:pStyle w:val="ListParagraph"/>
        <w:numPr>
          <w:ilvl w:val="0"/>
          <w:numId w:val="4"/>
        </w:numPr>
        <w:spacing w:after="0"/>
        <w:rPr>
          <w:rFonts w:ascii="Arial" w:hAnsi="Arial" w:cs="Arial"/>
          <w:sz w:val="28"/>
          <w:szCs w:val="28"/>
        </w:rPr>
      </w:pPr>
      <w:r w:rsidRPr="00394511">
        <w:rPr>
          <w:rFonts w:ascii="Arial" w:hAnsi="Arial" w:cs="Arial"/>
          <w:sz w:val="28"/>
          <w:szCs w:val="28"/>
        </w:rPr>
        <w:t>The award(s) should include a component(s) that assess</w:t>
      </w:r>
      <w:r w:rsidR="002038D3" w:rsidRPr="00394511">
        <w:rPr>
          <w:rFonts w:ascii="Arial" w:hAnsi="Arial" w:cs="Arial"/>
          <w:sz w:val="28"/>
          <w:szCs w:val="28"/>
        </w:rPr>
        <w:t>es</w:t>
      </w:r>
      <w:r w:rsidRPr="00394511">
        <w:rPr>
          <w:rFonts w:ascii="Arial" w:hAnsi="Arial" w:cs="Arial"/>
          <w:sz w:val="28"/>
          <w:szCs w:val="28"/>
        </w:rPr>
        <w:t xml:space="preserve"> a minimum of 200 hours supervised </w:t>
      </w:r>
      <w:r w:rsidR="00895AA0">
        <w:rPr>
          <w:rFonts w:ascii="Arial" w:hAnsi="Arial" w:cs="Arial"/>
          <w:sz w:val="28"/>
          <w:szCs w:val="28"/>
        </w:rPr>
        <w:t xml:space="preserve">healthcare chaplaincy </w:t>
      </w:r>
      <w:r w:rsidRPr="00394511">
        <w:rPr>
          <w:rFonts w:ascii="Arial" w:hAnsi="Arial" w:cs="Arial"/>
          <w:sz w:val="28"/>
          <w:szCs w:val="28"/>
        </w:rPr>
        <w:t xml:space="preserve">practice (and critical reflection on that practice) – the benchmark for this component is a 30 credit </w:t>
      </w:r>
      <w:r w:rsidR="00643330" w:rsidRPr="00394511">
        <w:rPr>
          <w:rFonts w:ascii="Arial" w:hAnsi="Arial" w:cs="Arial"/>
          <w:sz w:val="28"/>
          <w:szCs w:val="28"/>
        </w:rPr>
        <w:t xml:space="preserve">FHEQ </w:t>
      </w:r>
      <w:r w:rsidRPr="00394511">
        <w:rPr>
          <w:rFonts w:ascii="Arial" w:hAnsi="Arial" w:cs="Arial"/>
          <w:sz w:val="28"/>
          <w:szCs w:val="28"/>
        </w:rPr>
        <w:t>level 7 module (e.g. a placement module)</w:t>
      </w:r>
    </w:p>
    <w:p w14:paraId="0DEFB561" w14:textId="1C3154C5" w:rsidR="008C2948" w:rsidRPr="00394511" w:rsidRDefault="008C2948" w:rsidP="00394511">
      <w:pPr>
        <w:pStyle w:val="ListParagraph"/>
        <w:numPr>
          <w:ilvl w:val="0"/>
          <w:numId w:val="4"/>
        </w:numPr>
        <w:spacing w:after="0"/>
        <w:rPr>
          <w:rFonts w:ascii="Arial" w:hAnsi="Arial" w:cs="Arial"/>
          <w:sz w:val="28"/>
          <w:szCs w:val="28"/>
        </w:rPr>
      </w:pPr>
      <w:r w:rsidRPr="00394511">
        <w:rPr>
          <w:rFonts w:ascii="Arial" w:hAnsi="Arial" w:cs="Arial"/>
          <w:sz w:val="28"/>
          <w:szCs w:val="28"/>
        </w:rPr>
        <w:t>The award(s) should include a component(s) that assess</w:t>
      </w:r>
      <w:r w:rsidR="002038D3" w:rsidRPr="00394511">
        <w:rPr>
          <w:rFonts w:ascii="Arial" w:hAnsi="Arial" w:cs="Arial"/>
          <w:sz w:val="28"/>
          <w:szCs w:val="28"/>
        </w:rPr>
        <w:t>es</w:t>
      </w:r>
      <w:r w:rsidRPr="00394511">
        <w:rPr>
          <w:rFonts w:ascii="Arial" w:hAnsi="Arial" w:cs="Arial"/>
          <w:sz w:val="28"/>
          <w:szCs w:val="28"/>
        </w:rPr>
        <w:t xml:space="preserve"> the critical evaluation of models and approaches to </w:t>
      </w:r>
      <w:r w:rsidR="002038D3" w:rsidRPr="00394511">
        <w:rPr>
          <w:rFonts w:ascii="Arial" w:hAnsi="Arial" w:cs="Arial"/>
          <w:sz w:val="28"/>
          <w:szCs w:val="28"/>
        </w:rPr>
        <w:t xml:space="preserve">contemporary </w:t>
      </w:r>
      <w:r w:rsidRPr="00394511">
        <w:rPr>
          <w:rFonts w:ascii="Arial" w:hAnsi="Arial" w:cs="Arial"/>
          <w:sz w:val="28"/>
          <w:szCs w:val="28"/>
        </w:rPr>
        <w:t xml:space="preserve">healthcare chaplaincy </w:t>
      </w:r>
      <w:r w:rsidR="002038D3" w:rsidRPr="00394511">
        <w:rPr>
          <w:rFonts w:ascii="Arial" w:hAnsi="Arial" w:cs="Arial"/>
          <w:sz w:val="28"/>
          <w:szCs w:val="28"/>
        </w:rPr>
        <w:t xml:space="preserve">– the benchmark for this component is a 30 credit </w:t>
      </w:r>
      <w:r w:rsidR="00643330" w:rsidRPr="00394511">
        <w:rPr>
          <w:rFonts w:ascii="Arial" w:hAnsi="Arial" w:cs="Arial"/>
          <w:sz w:val="28"/>
          <w:szCs w:val="28"/>
        </w:rPr>
        <w:t xml:space="preserve">FHEQ </w:t>
      </w:r>
      <w:r w:rsidR="002038D3" w:rsidRPr="00394511">
        <w:rPr>
          <w:rFonts w:ascii="Arial" w:hAnsi="Arial" w:cs="Arial"/>
          <w:sz w:val="28"/>
          <w:szCs w:val="28"/>
        </w:rPr>
        <w:t>level 7 module</w:t>
      </w:r>
    </w:p>
    <w:p w14:paraId="109CADD2" w14:textId="77777777" w:rsidR="00394511" w:rsidRDefault="00394511" w:rsidP="00394511">
      <w:pPr>
        <w:spacing w:after="0"/>
        <w:rPr>
          <w:rFonts w:ascii="Arial" w:hAnsi="Arial" w:cs="Arial"/>
          <w:sz w:val="28"/>
          <w:szCs w:val="28"/>
        </w:rPr>
      </w:pPr>
    </w:p>
    <w:p w14:paraId="66E63D9F" w14:textId="1B5B1761" w:rsidR="006C787B" w:rsidRPr="00394511" w:rsidRDefault="006C787B" w:rsidP="00394511">
      <w:pPr>
        <w:spacing w:after="0"/>
        <w:rPr>
          <w:rFonts w:ascii="Arial" w:hAnsi="Arial" w:cs="Arial"/>
          <w:sz w:val="28"/>
          <w:szCs w:val="28"/>
        </w:rPr>
      </w:pPr>
      <w:r w:rsidRPr="00394511">
        <w:rPr>
          <w:rFonts w:ascii="Arial" w:hAnsi="Arial" w:cs="Arial"/>
          <w:sz w:val="28"/>
          <w:szCs w:val="28"/>
        </w:rPr>
        <w:t>Any equivalence of awards that is outwith the criteria set here will require agreement from the UKBHC Academic Board.</w:t>
      </w:r>
    </w:p>
    <w:p w14:paraId="4D78678D" w14:textId="77777777" w:rsidR="00067E64" w:rsidRDefault="00067E64" w:rsidP="00394511">
      <w:pPr>
        <w:spacing w:after="0"/>
      </w:pPr>
    </w:p>
    <w:sectPr w:rsidR="00067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16A"/>
    <w:multiLevelType w:val="hybridMultilevel"/>
    <w:tmpl w:val="6FA21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F718B"/>
    <w:multiLevelType w:val="hybridMultilevel"/>
    <w:tmpl w:val="B136174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35D2AAE"/>
    <w:multiLevelType w:val="hybridMultilevel"/>
    <w:tmpl w:val="34AAE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784315"/>
    <w:multiLevelType w:val="hybridMultilevel"/>
    <w:tmpl w:val="862E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6E"/>
    <w:rsid w:val="00067E64"/>
    <w:rsid w:val="000C3B98"/>
    <w:rsid w:val="002038D3"/>
    <w:rsid w:val="0021612B"/>
    <w:rsid w:val="00394511"/>
    <w:rsid w:val="003E1C6E"/>
    <w:rsid w:val="00443A2D"/>
    <w:rsid w:val="004C2729"/>
    <w:rsid w:val="00553DD0"/>
    <w:rsid w:val="005F37CF"/>
    <w:rsid w:val="00643330"/>
    <w:rsid w:val="006635BB"/>
    <w:rsid w:val="00680FA1"/>
    <w:rsid w:val="006C787B"/>
    <w:rsid w:val="0073309D"/>
    <w:rsid w:val="00737264"/>
    <w:rsid w:val="00895AA0"/>
    <w:rsid w:val="008C2948"/>
    <w:rsid w:val="00A54E3F"/>
    <w:rsid w:val="00A56A61"/>
    <w:rsid w:val="00B57EA3"/>
    <w:rsid w:val="00B76242"/>
    <w:rsid w:val="00BD3E42"/>
    <w:rsid w:val="00F00DBA"/>
    <w:rsid w:val="00F659F3"/>
    <w:rsid w:val="00FA2E1E"/>
    <w:rsid w:val="00FC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6C57"/>
  <w15:chartTrackingRefBased/>
  <w15:docId w15:val="{555CBBBC-9F3D-468B-B9DB-BAD4148E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24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64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Rodgers (NHS Grampian)</dc:creator>
  <cp:keywords/>
  <dc:description/>
  <cp:lastModifiedBy>FRASER, Derek (CAMBRIDGE UNIVERSITY HOSPITALS NHS FOUNDATION TRUST)</cp:lastModifiedBy>
  <cp:revision>2</cp:revision>
  <dcterms:created xsi:type="dcterms:W3CDTF">2024-01-02T13:46:00Z</dcterms:created>
  <dcterms:modified xsi:type="dcterms:W3CDTF">2024-01-02T13:46:00Z</dcterms:modified>
</cp:coreProperties>
</file>